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0A3" w:rsidRDefault="00905824">
      <w:pPr>
        <w:pStyle w:val="Ttulo1"/>
      </w:pPr>
      <w:r>
        <w:t>CLUB TENIS DE MESA DEFENSE</w:t>
      </w:r>
    </w:p>
    <w:p w:rsidR="005500A3" w:rsidRDefault="00905824">
      <w:pPr>
        <w:pStyle w:val="Ttulo2"/>
      </w:pPr>
      <w:r>
        <w:t>ACTA DE CONSTITUCIÓN DE LA JUNTA ELECTORAL</w:t>
      </w:r>
    </w:p>
    <w:p w:rsidR="005500A3" w:rsidRDefault="00905824">
      <w:r>
        <w:t>Fecha: 24 de junio de 2025</w:t>
      </w:r>
    </w:p>
    <w:p w:rsidR="005500A3" w:rsidRDefault="00905824">
      <w:r>
        <w:t>Lugar: Plaza de Los Álamos, Breña Alta, La Palma</w:t>
      </w:r>
    </w:p>
    <w:p w:rsidR="005500A3" w:rsidRDefault="00905824">
      <w:r>
        <w:t xml:space="preserve">En la localidad de Breña Alta, La Palma, a 24 de junio de 2025, reunidos en Asamblea General Electoral </w:t>
      </w:r>
      <w:r>
        <w:t>Extraordinaria del Club Tenis de Mesa Defense, celebrada en la Plaza de Los Álamos, se procede a la constitución de la Junta Electoral conforme al calendario electoral aprobado.</w:t>
      </w:r>
      <w:r>
        <w:br/>
      </w:r>
    </w:p>
    <w:p w:rsidR="005500A3" w:rsidRDefault="00905824">
      <w:r>
        <w:t>Dado que no se presentaron suficientes candidatos para conformar una Junta de</w:t>
      </w:r>
      <w:r>
        <w:t xml:space="preserve"> cinco miembros, y conforme al principio de funcionalidad y a lo dispuesto en los estatutos del club, se acuerda constituir la Junta Electoral con los cuatro socios </w:t>
      </w:r>
      <w:proofErr w:type="gramStart"/>
      <w:r>
        <w:t>disponibles .</w:t>
      </w:r>
      <w:proofErr w:type="gramEnd"/>
    </w:p>
    <w:p w:rsidR="005500A3" w:rsidRDefault="00905824">
      <w:r>
        <w:t>Los miembros elegidos, que aceptan voluntariamente su designación,</w:t>
      </w:r>
      <w:r>
        <w:t xml:space="preserve"> son:</w:t>
      </w:r>
    </w:p>
    <w:p w:rsidR="005500A3" w:rsidRDefault="00905824">
      <w:r>
        <w:t>1. José Arturo Viña Carballo — Presidente de la Junta Electoral</w:t>
      </w:r>
    </w:p>
    <w:p w:rsidR="005500A3" w:rsidRDefault="00905824">
      <w:r>
        <w:t>2. Francisco Javier Viña Rodríguez — Secretario de la Junta Electoral</w:t>
      </w:r>
    </w:p>
    <w:p w:rsidR="005500A3" w:rsidRDefault="00905824">
      <w:r>
        <w:t>3. Julen Cabrera García — Vocal</w:t>
      </w:r>
    </w:p>
    <w:p w:rsidR="005500A3" w:rsidRDefault="00905824">
      <w:r>
        <w:t>4. Moisés González Machín — Vocal</w:t>
      </w:r>
    </w:p>
    <w:p w:rsidR="005500A3" w:rsidRDefault="00905824">
      <w:r>
        <w:t xml:space="preserve">Se deja constancia de la aceptación del cargo por </w:t>
      </w:r>
      <w:r>
        <w:t>parte de todos los miembros mencionados, quienes se comprometen a desempeñar sus funciones con imparcialidad, responsabilidad y conforme al reglamento y calendario del proceso electoral aprobado el día 23 de junio de 2025.</w:t>
      </w:r>
    </w:p>
    <w:p w:rsidR="005500A3" w:rsidRDefault="00905824">
      <w:r>
        <w:t>Sin más asuntos que tratar, se le</w:t>
      </w:r>
      <w:r>
        <w:t>vanta la presente acta a las 20:45 horas del día citado, firmando los presentes en señal de conformidad.</w:t>
      </w:r>
      <w:r>
        <w:br/>
      </w:r>
    </w:p>
    <w:p w:rsidR="00905824" w:rsidRDefault="00905824"/>
    <w:p w:rsidR="00905824" w:rsidRDefault="00905824"/>
    <w:p w:rsidR="005500A3" w:rsidRDefault="00905824">
      <w:bookmarkStart w:id="0" w:name="_GoBack"/>
      <w:bookmarkEnd w:id="0"/>
      <w:r>
        <w:t xml:space="preserve"> </w:t>
      </w:r>
      <w:r>
        <w:t xml:space="preserve">[Club </w:t>
      </w:r>
      <w:proofErr w:type="spellStart"/>
      <w:r>
        <w:t>Tenis</w:t>
      </w:r>
      <w:proofErr w:type="spellEnd"/>
      <w:r>
        <w:t xml:space="preserve"> de Mesa Defense]</w:t>
      </w:r>
    </w:p>
    <w:p w:rsidR="005500A3" w:rsidRDefault="00905824">
      <w:r>
        <w:t>Fecha: 24 de junio de 2025</w:t>
      </w:r>
    </w:p>
    <w:p w:rsidR="005500A3" w:rsidRDefault="00905824">
      <w:r>
        <w:br w:type="page"/>
      </w:r>
    </w:p>
    <w:p w:rsidR="005500A3" w:rsidRDefault="00905824">
      <w:pPr>
        <w:pStyle w:val="Ttulo2"/>
      </w:pPr>
      <w:r>
        <w:lastRenderedPageBreak/>
        <w:t>DESARROLLO DEL ORDEN DEL DÍA</w:t>
      </w:r>
    </w:p>
    <w:p w:rsidR="005500A3" w:rsidRDefault="00905824">
      <w:r>
        <w:t>1. Aprobación del Reglamento Electoral</w:t>
      </w:r>
      <w:r>
        <w:t xml:space="preserve"> del Club.</w:t>
      </w:r>
    </w:p>
    <w:p w:rsidR="005500A3" w:rsidRDefault="00905824">
      <w:r>
        <w:t>Se acuerda que el Reglamento Electoral del proceso será el contenido en los Estatutos del Club Tenis de Mesa Defense, los cuales regulan de forma suficiente el procedimiento electoral, sin necesidad de aprobar un reglamento adicional.</w:t>
      </w:r>
    </w:p>
    <w:p w:rsidR="005500A3" w:rsidRDefault="00905824">
      <w:r>
        <w:t>2. Aprobac</w:t>
      </w:r>
      <w:r>
        <w:t>ión del Calendario Electoral para la elección a la Presidencia del Club.</w:t>
      </w:r>
    </w:p>
    <w:p w:rsidR="005500A3" w:rsidRDefault="00905824">
      <w:r>
        <w:t>Se aprueba por unanimidad el calendario electoral propuesto, que rige todo el proceso de elección a la Presidencia del Club, con fechas comprendidas entre el 23 de junio y el 23 de ju</w:t>
      </w:r>
      <w:r>
        <w:t>lio de 2025.</w:t>
      </w:r>
    </w:p>
    <w:p w:rsidR="005500A3" w:rsidRDefault="00905824">
      <w:r>
        <w:t>3. Sorteo público de los miembros de la Junta Electoral (5 titulares y 5 suplentes).</w:t>
      </w:r>
    </w:p>
    <w:p w:rsidR="005500A3" w:rsidRDefault="00905824">
      <w:r>
        <w:t xml:space="preserve">Dado que no se presentaron suficientes candidatos para realizar el sorteo de 10 miembros, se procede a la designación directa de </w:t>
      </w:r>
      <w:proofErr w:type="spellStart"/>
      <w:r>
        <w:t>los</w:t>
      </w:r>
      <w:proofErr w:type="spellEnd"/>
      <w:r>
        <w:t xml:space="preserve"> </w:t>
      </w:r>
      <w:proofErr w:type="spellStart"/>
      <w:r>
        <w:t>cuatro</w:t>
      </w:r>
      <w:proofErr w:type="spellEnd"/>
      <w:r>
        <w:t xml:space="preserve"> </w:t>
      </w:r>
      <w:proofErr w:type="spellStart"/>
      <w:r>
        <w:t>socios</w:t>
      </w:r>
      <w:proofErr w:type="spellEnd"/>
      <w:r>
        <w:t xml:space="preserve"> </w:t>
      </w:r>
      <w:proofErr w:type="spellStart"/>
      <w:r>
        <w:t>disponibles</w:t>
      </w:r>
      <w:proofErr w:type="spellEnd"/>
      <w:r>
        <w:t xml:space="preserve"> para </w:t>
      </w:r>
      <w:proofErr w:type="spellStart"/>
      <w:r>
        <w:t>constituir</w:t>
      </w:r>
      <w:proofErr w:type="spellEnd"/>
      <w:r>
        <w:t xml:space="preserve"> la Junta Electoral, </w:t>
      </w:r>
      <w:proofErr w:type="gramStart"/>
      <w:r>
        <w:t>como</w:t>
      </w:r>
      <w:proofErr w:type="gramEnd"/>
      <w:r>
        <w:t xml:space="preserve"> consta en el cuerpo de esta acta.</w:t>
      </w:r>
    </w:p>
    <w:p w:rsidR="005500A3" w:rsidRDefault="00905824">
      <w:r>
        <w:t>4. Ruegos y preguntas.</w:t>
      </w:r>
    </w:p>
    <w:p w:rsidR="005500A3" w:rsidRDefault="00905824">
      <w:r>
        <w:t>No se presentan ruegos ni preguntas por parte de los asistentes.</w:t>
      </w:r>
    </w:p>
    <w:sectPr w:rsidR="005500A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500A3"/>
    <w:rsid w:val="0090582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489D9-D514-4D5F-A3DE-D1A20E3BB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373</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juan vina carballo</cp:lastModifiedBy>
  <cp:revision>2</cp:revision>
  <dcterms:created xsi:type="dcterms:W3CDTF">2013-12-23T23:15:00Z</dcterms:created>
  <dcterms:modified xsi:type="dcterms:W3CDTF">2025-06-25T09:41:00Z</dcterms:modified>
  <cp:category/>
</cp:coreProperties>
</file>